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776C" w14:textId="7706EC51" w:rsidR="00DA5916" w:rsidRDefault="00DA5916">
      <w:pPr>
        <w:pStyle w:val="Heading1"/>
        <w:jc w:val="center"/>
        <w:rPr>
          <w:rFonts w:ascii="Cambria" w:hAnsi="Cambria"/>
        </w:rPr>
      </w:pPr>
      <w:r w:rsidRPr="00401C45">
        <w:rPr>
          <w:rFonts w:ascii="Cambria" w:hAnsi="Cambria"/>
        </w:rPr>
        <w:t>PRESS RELEASE (IMMEDIATELY)</w:t>
      </w:r>
    </w:p>
    <w:p w14:paraId="5FA4E6AB" w14:textId="54322914" w:rsidR="00170A68" w:rsidRDefault="00170A68" w:rsidP="00170A68"/>
    <w:p w14:paraId="235EC0E1" w14:textId="23AC36AB" w:rsidR="00170A68" w:rsidRPr="00170A68" w:rsidRDefault="00170A68" w:rsidP="00127219">
      <w:pPr>
        <w:jc w:val="center"/>
      </w:pPr>
      <w:r>
        <w:t>for sending to your local newspaper~</w:t>
      </w:r>
    </w:p>
    <w:p w14:paraId="40A544E6" w14:textId="77777777" w:rsidR="00DA5916" w:rsidRPr="00401C45" w:rsidRDefault="00DA5916">
      <w:pPr>
        <w:jc w:val="center"/>
        <w:rPr>
          <w:rFonts w:ascii="Cambria" w:hAnsi="Cambria"/>
          <w:b/>
          <w:sz w:val="28"/>
          <w:u w:val="single"/>
        </w:rPr>
      </w:pPr>
    </w:p>
    <w:p w14:paraId="1F50FD27" w14:textId="77777777" w:rsidR="00DA5916" w:rsidRPr="00401C45" w:rsidRDefault="00DA5916">
      <w:pPr>
        <w:jc w:val="center"/>
        <w:rPr>
          <w:rFonts w:ascii="Cambria" w:hAnsi="Cambria"/>
          <w:b/>
          <w:sz w:val="28"/>
          <w:u w:val="single"/>
        </w:rPr>
      </w:pPr>
    </w:p>
    <w:p w14:paraId="010C9398" w14:textId="44F8A6D8" w:rsidR="00DA5916" w:rsidRPr="00E11C94" w:rsidRDefault="00170A68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Attending </w:t>
      </w:r>
      <w:r w:rsidR="00DA5916" w:rsidRPr="00E11C94">
        <w:rPr>
          <w:rFonts w:ascii="Times New Roman" w:hAnsi="Times New Roman"/>
          <w:b/>
          <w:sz w:val="36"/>
          <w:u w:val="single"/>
        </w:rPr>
        <w:t>CONFRATUTE</w:t>
      </w:r>
      <w:r>
        <w:rPr>
          <w:rFonts w:ascii="Times New Roman" w:hAnsi="Times New Roman"/>
          <w:b/>
          <w:sz w:val="36"/>
          <w:u w:val="single"/>
        </w:rPr>
        <w:t xml:space="preserve"> for Enrichment and Gifted Education</w:t>
      </w:r>
    </w:p>
    <w:p w14:paraId="5A86DA33" w14:textId="77777777" w:rsidR="00DA5916" w:rsidRPr="00401C45" w:rsidRDefault="00DA5916">
      <w:pPr>
        <w:jc w:val="center"/>
        <w:rPr>
          <w:rFonts w:ascii="Cambria" w:hAnsi="Cambria"/>
          <w:sz w:val="28"/>
          <w:u w:val="single"/>
        </w:rPr>
      </w:pPr>
    </w:p>
    <w:p w14:paraId="026DC846" w14:textId="77777777" w:rsidR="00DA5916" w:rsidRPr="00401C45" w:rsidRDefault="00DA5916">
      <w:pPr>
        <w:tabs>
          <w:tab w:val="right" w:pos="1080"/>
          <w:tab w:val="left" w:leader="underscore" w:pos="4140"/>
          <w:tab w:val="left" w:leader="underscore" w:pos="8640"/>
        </w:tabs>
        <w:rPr>
          <w:rFonts w:ascii="Cambria" w:hAnsi="Cambria"/>
          <w:sz w:val="28"/>
        </w:rPr>
      </w:pPr>
      <w:r w:rsidRPr="00401C45">
        <w:rPr>
          <w:rFonts w:ascii="Cambria" w:hAnsi="Cambria"/>
          <w:sz w:val="28"/>
        </w:rPr>
        <w:tab/>
      </w:r>
      <w:r w:rsidRPr="00401C45">
        <w:rPr>
          <w:rFonts w:ascii="Cambria" w:hAnsi="Cambria"/>
          <w:sz w:val="28"/>
        </w:rPr>
        <w:tab/>
        <w:t xml:space="preserve">  of  </w:t>
      </w:r>
      <w:r w:rsidRPr="00401C45">
        <w:rPr>
          <w:rFonts w:ascii="Cambria" w:hAnsi="Cambria"/>
          <w:sz w:val="28"/>
        </w:rPr>
        <w:tab/>
      </w:r>
    </w:p>
    <w:p w14:paraId="48A8DA07" w14:textId="77777777" w:rsidR="00DA5916" w:rsidRPr="00401C45" w:rsidRDefault="00DA5916">
      <w:pPr>
        <w:tabs>
          <w:tab w:val="left" w:pos="2340"/>
          <w:tab w:val="left" w:pos="5760"/>
          <w:tab w:val="left" w:leader="underscore" w:pos="8640"/>
        </w:tabs>
        <w:rPr>
          <w:rFonts w:ascii="Cambria" w:hAnsi="Cambria"/>
          <w:sz w:val="20"/>
        </w:rPr>
      </w:pPr>
      <w:r w:rsidRPr="00401C45">
        <w:rPr>
          <w:rFonts w:ascii="Cambria" w:hAnsi="Cambria"/>
          <w:sz w:val="28"/>
        </w:rPr>
        <w:tab/>
      </w:r>
      <w:r w:rsidRPr="00401C45">
        <w:rPr>
          <w:rFonts w:ascii="Cambria" w:hAnsi="Cambria"/>
          <w:sz w:val="20"/>
        </w:rPr>
        <w:t>(Name)</w:t>
      </w:r>
      <w:r w:rsidRPr="00401C45">
        <w:rPr>
          <w:rFonts w:ascii="Cambria" w:hAnsi="Cambria"/>
          <w:sz w:val="28"/>
        </w:rPr>
        <w:tab/>
      </w:r>
      <w:r w:rsidRPr="00401C45">
        <w:rPr>
          <w:rFonts w:ascii="Cambria" w:hAnsi="Cambria"/>
          <w:sz w:val="20"/>
        </w:rPr>
        <w:t>(Street Address)</w:t>
      </w:r>
    </w:p>
    <w:p w14:paraId="10C12C05" w14:textId="77777777" w:rsidR="00DA5916" w:rsidRPr="00401C45" w:rsidRDefault="00DA5916">
      <w:pPr>
        <w:tabs>
          <w:tab w:val="left" w:pos="2340"/>
          <w:tab w:val="left" w:pos="5760"/>
          <w:tab w:val="left" w:leader="underscore" w:pos="8640"/>
        </w:tabs>
        <w:rPr>
          <w:rFonts w:ascii="Cambria" w:hAnsi="Cambria"/>
          <w:sz w:val="20"/>
        </w:rPr>
      </w:pPr>
    </w:p>
    <w:p w14:paraId="5DC26E64" w14:textId="3ED89CC1" w:rsidR="00DA5916" w:rsidRPr="00401C45" w:rsidRDefault="00DA5916">
      <w:pPr>
        <w:tabs>
          <w:tab w:val="left" w:pos="1080"/>
          <w:tab w:val="left" w:leader="underscore" w:pos="4500"/>
          <w:tab w:val="right" w:pos="4680"/>
          <w:tab w:val="left" w:leader="underscore" w:pos="9000"/>
        </w:tabs>
        <w:rPr>
          <w:rFonts w:ascii="Cambria" w:hAnsi="Cambria"/>
          <w:sz w:val="20"/>
        </w:rPr>
      </w:pPr>
      <w:r w:rsidRPr="00401C45">
        <w:rPr>
          <w:rFonts w:ascii="Cambria" w:hAnsi="Cambria"/>
          <w:sz w:val="20"/>
        </w:rPr>
        <w:tab/>
      </w:r>
      <w:r w:rsidRPr="00401C45">
        <w:rPr>
          <w:rFonts w:ascii="Cambria" w:hAnsi="Cambria"/>
          <w:sz w:val="20"/>
        </w:rPr>
        <w:tab/>
      </w:r>
      <w:r w:rsidRPr="00401C45">
        <w:rPr>
          <w:rFonts w:ascii="Cambria" w:hAnsi="Cambria"/>
          <w:sz w:val="20"/>
        </w:rPr>
        <w:tab/>
      </w:r>
      <w:r w:rsidRPr="00401C45">
        <w:rPr>
          <w:rFonts w:ascii="Cambria" w:hAnsi="Cambria"/>
          <w:sz w:val="20"/>
        </w:rPr>
        <w:tab/>
      </w:r>
    </w:p>
    <w:p w14:paraId="0711E379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  <w:sz w:val="20"/>
        </w:rPr>
      </w:pPr>
      <w:r w:rsidRPr="00401C45">
        <w:rPr>
          <w:rFonts w:ascii="Cambria" w:hAnsi="Cambria"/>
          <w:sz w:val="20"/>
        </w:rPr>
        <w:tab/>
        <w:t>(City)</w:t>
      </w:r>
      <w:r w:rsidRPr="00401C45">
        <w:rPr>
          <w:rFonts w:ascii="Cambria" w:hAnsi="Cambria"/>
          <w:sz w:val="20"/>
        </w:rPr>
        <w:tab/>
        <w:t>(State &amp; Zip)</w:t>
      </w:r>
    </w:p>
    <w:p w14:paraId="54505712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  <w:sz w:val="20"/>
        </w:rPr>
      </w:pPr>
    </w:p>
    <w:p w14:paraId="29293DA2" w14:textId="5E98BB6B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  <w:r w:rsidRPr="00401C45">
        <w:rPr>
          <w:rFonts w:ascii="Cambria" w:hAnsi="Cambria"/>
        </w:rPr>
        <w:t>recently</w:t>
      </w:r>
      <w:r w:rsidR="00CB3613" w:rsidRPr="00401C45">
        <w:rPr>
          <w:rFonts w:ascii="Cambria" w:hAnsi="Cambria"/>
        </w:rPr>
        <w:t xml:space="preserve"> participated in Confratute</w:t>
      </w:r>
      <w:r w:rsidRPr="00401C45">
        <w:rPr>
          <w:rFonts w:ascii="Cambria" w:hAnsi="Cambria"/>
        </w:rPr>
        <w:t xml:space="preserve">, the international conference/institute on </w:t>
      </w:r>
      <w:r w:rsidR="00170A68">
        <w:rPr>
          <w:rFonts w:ascii="Cambria" w:hAnsi="Cambria"/>
        </w:rPr>
        <w:t xml:space="preserve">enrichment, creativity, and </w:t>
      </w:r>
      <w:r w:rsidRPr="00401C45">
        <w:rPr>
          <w:rFonts w:ascii="Cambria" w:hAnsi="Cambria"/>
        </w:rPr>
        <w:t xml:space="preserve">educating gifted and talented </w:t>
      </w:r>
      <w:r w:rsidR="00170A68">
        <w:rPr>
          <w:rFonts w:ascii="Cambria" w:hAnsi="Cambria"/>
        </w:rPr>
        <w:t xml:space="preserve">students </w:t>
      </w:r>
      <w:r w:rsidRPr="00401C45">
        <w:rPr>
          <w:rFonts w:ascii="Cambria" w:hAnsi="Cambria"/>
        </w:rPr>
        <w:t>held</w:t>
      </w:r>
      <w:r w:rsidR="00170A68">
        <w:rPr>
          <w:rFonts w:ascii="Cambria" w:hAnsi="Cambria"/>
        </w:rPr>
        <w:t xml:space="preserve"> virtually</w:t>
      </w:r>
      <w:r w:rsidRPr="00401C45">
        <w:rPr>
          <w:rFonts w:ascii="Cambria" w:hAnsi="Cambria"/>
        </w:rPr>
        <w:t xml:space="preserve"> </w:t>
      </w:r>
      <w:r w:rsidR="00FA0935">
        <w:rPr>
          <w:rFonts w:ascii="Cambria" w:hAnsi="Cambria"/>
        </w:rPr>
        <w:t>July 1</w:t>
      </w:r>
      <w:r w:rsidR="00170A68">
        <w:rPr>
          <w:rFonts w:ascii="Cambria" w:hAnsi="Cambria"/>
        </w:rPr>
        <w:t>1-13</w:t>
      </w:r>
      <w:r w:rsidR="00FA0935">
        <w:rPr>
          <w:rFonts w:ascii="Cambria" w:hAnsi="Cambria"/>
        </w:rPr>
        <w:t>, 20</w:t>
      </w:r>
      <w:r w:rsidR="00170A68">
        <w:rPr>
          <w:rFonts w:ascii="Cambria" w:hAnsi="Cambria"/>
        </w:rPr>
        <w:t xml:space="preserve">22 and sponsored by the </w:t>
      </w:r>
      <w:proofErr w:type="spellStart"/>
      <w:r w:rsidR="00170A68">
        <w:rPr>
          <w:rFonts w:ascii="Cambria" w:hAnsi="Cambria"/>
        </w:rPr>
        <w:t>Neag</w:t>
      </w:r>
      <w:proofErr w:type="spellEnd"/>
      <w:r w:rsidR="00170A68">
        <w:rPr>
          <w:rFonts w:ascii="Cambria" w:hAnsi="Cambria"/>
        </w:rPr>
        <w:t xml:space="preserve"> School of Education a</w:t>
      </w:r>
      <w:r w:rsidRPr="00401C45">
        <w:rPr>
          <w:rFonts w:ascii="Cambria" w:hAnsi="Cambria"/>
        </w:rPr>
        <w:t>t the University of Connecticut.</w:t>
      </w:r>
    </w:p>
    <w:p w14:paraId="2E2E3F80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</w:p>
    <w:p w14:paraId="3F46EE90" w14:textId="19F32B1F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  <w:r w:rsidRPr="00401C45">
        <w:rPr>
          <w:rFonts w:ascii="Cambria" w:hAnsi="Cambria"/>
        </w:rPr>
        <w:t xml:space="preserve">Now in its </w:t>
      </w:r>
      <w:r w:rsidR="00170A68">
        <w:rPr>
          <w:rFonts w:ascii="Cambria" w:hAnsi="Cambria"/>
        </w:rPr>
        <w:t>44</w:t>
      </w:r>
      <w:r w:rsidR="00841221" w:rsidRPr="00841221">
        <w:rPr>
          <w:rFonts w:ascii="Cambria" w:hAnsi="Cambria"/>
          <w:vertAlign w:val="superscript"/>
        </w:rPr>
        <w:t>th</w:t>
      </w:r>
      <w:r w:rsidR="00841221">
        <w:rPr>
          <w:rFonts w:ascii="Cambria" w:hAnsi="Cambria"/>
        </w:rPr>
        <w:t xml:space="preserve"> </w:t>
      </w:r>
      <w:r w:rsidRPr="00401C45">
        <w:rPr>
          <w:rFonts w:ascii="Cambria" w:hAnsi="Cambria"/>
        </w:rPr>
        <w:t xml:space="preserve">consecutive year, Confratute, sponsored by the </w:t>
      </w:r>
      <w:r w:rsidR="00170A68">
        <w:rPr>
          <w:rFonts w:ascii="Cambria" w:hAnsi="Cambria"/>
        </w:rPr>
        <w:t>Renzulli</w:t>
      </w:r>
      <w:r w:rsidRPr="00401C45">
        <w:rPr>
          <w:rFonts w:ascii="Cambria" w:hAnsi="Cambria"/>
        </w:rPr>
        <w:t xml:space="preserve"> Center for </w:t>
      </w:r>
      <w:r w:rsidR="00170A68">
        <w:rPr>
          <w:rFonts w:ascii="Cambria" w:hAnsi="Cambria"/>
        </w:rPr>
        <w:t xml:space="preserve">Creativity, </w:t>
      </w:r>
      <w:r w:rsidRPr="00401C45">
        <w:rPr>
          <w:rFonts w:ascii="Cambria" w:hAnsi="Cambria"/>
        </w:rPr>
        <w:t>Gifted Ed</w:t>
      </w:r>
      <w:r w:rsidR="00841221">
        <w:rPr>
          <w:rFonts w:ascii="Cambria" w:hAnsi="Cambria"/>
        </w:rPr>
        <w:t xml:space="preserve">ucation and Talent Development </w:t>
      </w:r>
      <w:r w:rsidRPr="00401C45">
        <w:rPr>
          <w:rFonts w:ascii="Cambria" w:hAnsi="Cambria"/>
        </w:rPr>
        <w:t xml:space="preserve">at the University of Connecticut, has distinguished itself as one of the world's most definitive conferences/institutes on </w:t>
      </w:r>
      <w:r w:rsidR="00170A68">
        <w:rPr>
          <w:rFonts w:ascii="Cambria" w:hAnsi="Cambria"/>
        </w:rPr>
        <w:t xml:space="preserve">enrichment </w:t>
      </w:r>
      <w:r w:rsidRPr="00401C45">
        <w:rPr>
          <w:rFonts w:ascii="Cambria" w:hAnsi="Cambria"/>
        </w:rPr>
        <w:t xml:space="preserve">gifted education. A primary feature of Confratute is the converging of prominent leaders in the field upon a single site for </w:t>
      </w:r>
      <w:r w:rsidR="00CB3613" w:rsidRPr="00401C45">
        <w:rPr>
          <w:rFonts w:ascii="Cambria" w:hAnsi="Cambria"/>
        </w:rPr>
        <w:t xml:space="preserve">one </w:t>
      </w:r>
      <w:r w:rsidR="00841221">
        <w:rPr>
          <w:rFonts w:ascii="Cambria" w:hAnsi="Cambria"/>
        </w:rPr>
        <w:t>week</w:t>
      </w:r>
      <w:r w:rsidRPr="00401C45">
        <w:rPr>
          <w:rFonts w:ascii="Cambria" w:hAnsi="Cambria"/>
        </w:rPr>
        <w:t xml:space="preserve"> to interact and consult with teachers, </w:t>
      </w:r>
      <w:proofErr w:type="gramStart"/>
      <w:r w:rsidRPr="00401C45">
        <w:rPr>
          <w:rFonts w:ascii="Cambria" w:hAnsi="Cambria"/>
        </w:rPr>
        <w:t>administrators</w:t>
      </w:r>
      <w:proofErr w:type="gramEnd"/>
      <w:r w:rsidRPr="00401C45">
        <w:rPr>
          <w:rFonts w:ascii="Cambria" w:hAnsi="Cambria"/>
        </w:rPr>
        <w:t xml:space="preserve"> and parents eager to learn about </w:t>
      </w:r>
      <w:r w:rsidR="00170A68">
        <w:rPr>
          <w:rFonts w:ascii="Cambria" w:hAnsi="Cambria"/>
        </w:rPr>
        <w:t>enrichment and gifted education pedagogy. W</w:t>
      </w:r>
      <w:r w:rsidRPr="00401C45">
        <w:rPr>
          <w:rFonts w:ascii="Cambria" w:hAnsi="Cambria"/>
        </w:rPr>
        <w:t xml:space="preserve">hat </w:t>
      </w:r>
      <w:r w:rsidR="00170A68">
        <w:rPr>
          <w:rFonts w:ascii="Cambria" w:hAnsi="Cambria"/>
        </w:rPr>
        <w:t xml:space="preserve">educators </w:t>
      </w:r>
      <w:r w:rsidRPr="00401C45">
        <w:rPr>
          <w:rFonts w:ascii="Cambria" w:hAnsi="Cambria"/>
        </w:rPr>
        <w:t xml:space="preserve">need to do to help </w:t>
      </w:r>
      <w:r w:rsidR="00170A68">
        <w:rPr>
          <w:rFonts w:ascii="Cambria" w:hAnsi="Cambria"/>
        </w:rPr>
        <w:t>students</w:t>
      </w:r>
      <w:r w:rsidRPr="00401C45">
        <w:rPr>
          <w:rFonts w:ascii="Cambria" w:hAnsi="Cambria"/>
        </w:rPr>
        <w:t xml:space="preserve"> develop their creative abilit</w:t>
      </w:r>
      <w:r w:rsidR="00CB3613" w:rsidRPr="00401C45">
        <w:rPr>
          <w:rFonts w:ascii="Cambria" w:hAnsi="Cambria"/>
        </w:rPr>
        <w:t>ies and talents are explored in-</w:t>
      </w:r>
      <w:r w:rsidRPr="00401C45">
        <w:rPr>
          <w:rFonts w:ascii="Cambria" w:hAnsi="Cambria"/>
        </w:rPr>
        <w:t>depth by the participants.</w:t>
      </w:r>
    </w:p>
    <w:p w14:paraId="1F3AD4B8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</w:p>
    <w:p w14:paraId="2EFF587B" w14:textId="00A8FE76" w:rsidR="00DA5916" w:rsidRPr="00401C45" w:rsidRDefault="000A2A8A">
      <w:pPr>
        <w:tabs>
          <w:tab w:val="left" w:pos="2340"/>
          <w:tab w:val="left" w:pos="5760"/>
        </w:tabs>
        <w:rPr>
          <w:rFonts w:ascii="Cambria" w:hAnsi="Cambria"/>
        </w:rPr>
      </w:pPr>
      <w:r w:rsidRPr="00401C45">
        <w:rPr>
          <w:rFonts w:ascii="Cambria" w:hAnsi="Cambria"/>
        </w:rPr>
        <w:t>Confratute 20</w:t>
      </w:r>
      <w:r w:rsidR="00170A68">
        <w:rPr>
          <w:rFonts w:ascii="Cambria" w:hAnsi="Cambria"/>
        </w:rPr>
        <w:t>22</w:t>
      </w:r>
      <w:r w:rsidR="00DA5916" w:rsidRPr="00401C45">
        <w:rPr>
          <w:rFonts w:ascii="Cambria" w:hAnsi="Cambria"/>
        </w:rPr>
        <w:t xml:space="preserve"> was attended by </w:t>
      </w:r>
      <w:r w:rsidR="00B73556">
        <w:rPr>
          <w:rFonts w:ascii="Cambria" w:hAnsi="Cambria"/>
        </w:rPr>
        <w:t xml:space="preserve">more than </w:t>
      </w:r>
      <w:r w:rsidR="00911B8C">
        <w:rPr>
          <w:rFonts w:ascii="Cambria" w:hAnsi="Cambria"/>
        </w:rPr>
        <w:t>65</w:t>
      </w:r>
      <w:r w:rsidR="00B73556">
        <w:rPr>
          <w:rFonts w:ascii="Cambria" w:hAnsi="Cambria"/>
        </w:rPr>
        <w:t>0</w:t>
      </w:r>
      <w:r w:rsidR="00DA5916" w:rsidRPr="00401C45">
        <w:rPr>
          <w:rFonts w:ascii="Cambria" w:hAnsi="Cambria"/>
        </w:rPr>
        <w:t xml:space="preserve"> educators from 4</w:t>
      </w:r>
      <w:r w:rsidR="00170A68">
        <w:rPr>
          <w:rFonts w:ascii="Cambria" w:hAnsi="Cambria"/>
        </w:rPr>
        <w:t>0</w:t>
      </w:r>
      <w:r w:rsidR="00DA5916" w:rsidRPr="00401C45">
        <w:rPr>
          <w:rFonts w:ascii="Cambria" w:hAnsi="Cambria"/>
        </w:rPr>
        <w:t xml:space="preserve"> states, and U.S. territories, </w:t>
      </w:r>
      <w:r w:rsidR="00170A68">
        <w:rPr>
          <w:rFonts w:ascii="Cambria" w:hAnsi="Cambria"/>
        </w:rPr>
        <w:t xml:space="preserve">and 11 countries including </w:t>
      </w:r>
      <w:r w:rsidR="00DA5916" w:rsidRPr="00401C45">
        <w:rPr>
          <w:rFonts w:ascii="Cambria" w:hAnsi="Cambria"/>
        </w:rPr>
        <w:t>several European nations.</w:t>
      </w:r>
    </w:p>
    <w:p w14:paraId="14F24505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</w:p>
    <w:p w14:paraId="2D4E9E98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</w:p>
    <w:p w14:paraId="3C26F586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  <w:r w:rsidRPr="00401C45">
        <w:rPr>
          <w:rFonts w:ascii="Cambria" w:hAnsi="Cambria"/>
        </w:rPr>
        <w:t>Name and address of newspaper:</w:t>
      </w:r>
    </w:p>
    <w:p w14:paraId="3DA5FA62" w14:textId="7777777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</w:rPr>
      </w:pPr>
    </w:p>
    <w:p w14:paraId="2383603D" w14:textId="77777777" w:rsidR="00DA5916" w:rsidRPr="00401C45" w:rsidRDefault="00DA5916">
      <w:pPr>
        <w:tabs>
          <w:tab w:val="left" w:leader="underscore" w:pos="4860"/>
          <w:tab w:val="left" w:pos="5760"/>
        </w:tabs>
        <w:rPr>
          <w:rFonts w:ascii="Cambria" w:hAnsi="Cambria"/>
        </w:rPr>
      </w:pPr>
      <w:r w:rsidRPr="00401C45">
        <w:rPr>
          <w:rFonts w:ascii="Cambria" w:hAnsi="Cambria"/>
        </w:rPr>
        <w:tab/>
      </w:r>
    </w:p>
    <w:p w14:paraId="020FC773" w14:textId="77777777" w:rsidR="00DA5916" w:rsidRPr="00401C45" w:rsidRDefault="00DA5916">
      <w:pPr>
        <w:tabs>
          <w:tab w:val="left" w:leader="underscore" w:pos="4860"/>
          <w:tab w:val="left" w:pos="5760"/>
        </w:tabs>
        <w:rPr>
          <w:rFonts w:ascii="Cambria" w:hAnsi="Cambria"/>
        </w:rPr>
      </w:pPr>
    </w:p>
    <w:p w14:paraId="32633E9A" w14:textId="77777777" w:rsidR="00DA5916" w:rsidRPr="00401C45" w:rsidRDefault="00DA5916">
      <w:pPr>
        <w:tabs>
          <w:tab w:val="left" w:leader="underscore" w:pos="4860"/>
          <w:tab w:val="left" w:pos="5760"/>
        </w:tabs>
        <w:rPr>
          <w:rFonts w:ascii="Cambria" w:hAnsi="Cambria"/>
        </w:rPr>
      </w:pPr>
      <w:r w:rsidRPr="00401C45">
        <w:rPr>
          <w:rFonts w:ascii="Cambria" w:hAnsi="Cambria"/>
        </w:rPr>
        <w:tab/>
      </w:r>
    </w:p>
    <w:p w14:paraId="246559CA" w14:textId="77777777" w:rsidR="00CB3613" w:rsidRPr="00401C45" w:rsidRDefault="00CB3613">
      <w:pPr>
        <w:tabs>
          <w:tab w:val="left" w:leader="underscore" w:pos="4860"/>
          <w:tab w:val="left" w:pos="5760"/>
        </w:tabs>
        <w:rPr>
          <w:rFonts w:ascii="Cambria" w:hAnsi="Cambria"/>
        </w:rPr>
      </w:pPr>
    </w:p>
    <w:p w14:paraId="5F325B92" w14:textId="77777777" w:rsidR="00CB3613" w:rsidRPr="00401C45" w:rsidRDefault="00CB3613">
      <w:pPr>
        <w:tabs>
          <w:tab w:val="left" w:leader="underscore" w:pos="4860"/>
          <w:tab w:val="left" w:pos="5760"/>
        </w:tabs>
        <w:rPr>
          <w:rFonts w:ascii="Cambria" w:hAnsi="Cambria"/>
        </w:rPr>
      </w:pPr>
      <w:r w:rsidRPr="00401C45">
        <w:rPr>
          <w:rFonts w:ascii="Cambria" w:hAnsi="Cambria"/>
        </w:rPr>
        <w:tab/>
      </w:r>
    </w:p>
    <w:p w14:paraId="29EFCAEE" w14:textId="77777777" w:rsidR="00DA5916" w:rsidRPr="00401C45" w:rsidRDefault="00DA5916">
      <w:pPr>
        <w:tabs>
          <w:tab w:val="left" w:leader="underscore" w:pos="4860"/>
          <w:tab w:val="left" w:pos="5760"/>
        </w:tabs>
        <w:rPr>
          <w:rFonts w:ascii="Cambria" w:hAnsi="Cambria"/>
        </w:rPr>
      </w:pPr>
    </w:p>
    <w:p w14:paraId="6F48CC99" w14:textId="20B9FB87" w:rsidR="00DA5916" w:rsidRPr="00401C45" w:rsidRDefault="00DA5916">
      <w:pPr>
        <w:tabs>
          <w:tab w:val="left" w:pos="2340"/>
          <w:tab w:val="left" w:pos="5760"/>
        </w:tabs>
        <w:rPr>
          <w:rFonts w:ascii="Cambria" w:hAnsi="Cambria"/>
          <w:b/>
        </w:rPr>
      </w:pPr>
    </w:p>
    <w:sectPr w:rsidR="00DA5916" w:rsidRPr="00401C45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13"/>
    <w:rsid w:val="000352FA"/>
    <w:rsid w:val="000A2A8A"/>
    <w:rsid w:val="000D663B"/>
    <w:rsid w:val="00127219"/>
    <w:rsid w:val="00170A68"/>
    <w:rsid w:val="003F51A4"/>
    <w:rsid w:val="00401C45"/>
    <w:rsid w:val="00440082"/>
    <w:rsid w:val="0048127F"/>
    <w:rsid w:val="006002F5"/>
    <w:rsid w:val="006B6D99"/>
    <w:rsid w:val="00822A87"/>
    <w:rsid w:val="00841221"/>
    <w:rsid w:val="00911B8C"/>
    <w:rsid w:val="00B73556"/>
    <w:rsid w:val="00CB3613"/>
    <w:rsid w:val="00DA5916"/>
    <w:rsid w:val="00E11C94"/>
    <w:rsid w:val="00EE5A27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357E9"/>
  <w15:docId w15:val="{F9A5924D-3F3C-D34C-B28E-104ED6FE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Release/participants</vt:lpstr>
    </vt:vector>
  </TitlesOfParts>
  <Company>NRC/GT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Release/participants</dc:title>
  <dc:creator>EJG</dc:creator>
  <cp:lastModifiedBy>Vahidi, Siamak</cp:lastModifiedBy>
  <cp:revision>4</cp:revision>
  <cp:lastPrinted>2010-06-03T16:35:00Z</cp:lastPrinted>
  <dcterms:created xsi:type="dcterms:W3CDTF">2014-03-19T12:58:00Z</dcterms:created>
  <dcterms:modified xsi:type="dcterms:W3CDTF">2022-04-04T18:31:00Z</dcterms:modified>
</cp:coreProperties>
</file>